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70" w:rsidRDefault="007E4470" w:rsidP="007E4470">
      <w:pPr>
        <w:jc w:val="center"/>
        <w:rPr>
          <w:b/>
          <w:i/>
          <w:sz w:val="72"/>
          <w:u w:val="single"/>
        </w:rPr>
      </w:pPr>
    </w:p>
    <w:p w:rsidR="007E4470" w:rsidRDefault="007E4470" w:rsidP="0037241A">
      <w:pPr>
        <w:rPr>
          <w:b/>
          <w:i/>
          <w:sz w:val="72"/>
          <w:u w:val="single"/>
        </w:rPr>
      </w:pPr>
    </w:p>
    <w:p w:rsidR="007E4470" w:rsidRDefault="007E4470" w:rsidP="007E4470">
      <w:pPr>
        <w:jc w:val="center"/>
        <w:rPr>
          <w:b/>
          <w:i/>
          <w:sz w:val="72"/>
          <w:u w:val="single"/>
        </w:rPr>
      </w:pPr>
    </w:p>
    <w:p w:rsidR="00542CAF" w:rsidRPr="007E4470" w:rsidRDefault="007E4470" w:rsidP="007E4470">
      <w:pPr>
        <w:jc w:val="center"/>
        <w:rPr>
          <w:b/>
          <w:i/>
          <w:sz w:val="72"/>
          <w:u w:val="single"/>
        </w:rPr>
      </w:pPr>
      <w:r w:rsidRPr="007E4470">
        <w:rPr>
          <w:b/>
          <w:i/>
          <w:sz w:val="72"/>
          <w:u w:val="single"/>
        </w:rPr>
        <w:t>Маршрут выходного дня</w:t>
      </w:r>
    </w:p>
    <w:p w:rsidR="007E4470" w:rsidRDefault="0053499D" w:rsidP="007E4470">
      <w:pPr>
        <w:jc w:val="center"/>
        <w:rPr>
          <w:b/>
          <w:i/>
          <w:sz w:val="72"/>
          <w:u w:val="single"/>
        </w:rPr>
      </w:pPr>
      <w:r>
        <w:rPr>
          <w:b/>
          <w:i/>
          <w:sz w:val="72"/>
          <w:u w:val="single"/>
        </w:rPr>
        <w:t>Группа №5</w:t>
      </w:r>
    </w:p>
    <w:p w:rsidR="0037241A" w:rsidRPr="0037241A" w:rsidRDefault="00111F33" w:rsidP="007E4470">
      <w:pPr>
        <w:jc w:val="center"/>
        <w:rPr>
          <w:b/>
          <w:i/>
          <w:sz w:val="52"/>
          <w:u w:val="single"/>
        </w:rPr>
      </w:pPr>
      <w:r>
        <w:rPr>
          <w:b/>
          <w:i/>
          <w:sz w:val="52"/>
          <w:u w:val="single"/>
        </w:rPr>
        <w:t>(февраль</w:t>
      </w:r>
      <w:r w:rsidR="0037241A" w:rsidRPr="0037241A">
        <w:rPr>
          <w:b/>
          <w:i/>
          <w:sz w:val="52"/>
          <w:u w:val="single"/>
        </w:rPr>
        <w:t>)</w:t>
      </w:r>
    </w:p>
    <w:p w:rsidR="007E4470" w:rsidRDefault="007E4470" w:rsidP="007E4470">
      <w:pPr>
        <w:jc w:val="center"/>
        <w:rPr>
          <w:b/>
          <w:i/>
          <w:sz w:val="72"/>
          <w:u w:val="single"/>
        </w:rPr>
      </w:pPr>
    </w:p>
    <w:p w:rsidR="007E4470" w:rsidRDefault="007E4470" w:rsidP="007E4470">
      <w:pPr>
        <w:jc w:val="center"/>
        <w:rPr>
          <w:b/>
          <w:i/>
          <w:sz w:val="72"/>
          <w:u w:val="single"/>
        </w:rPr>
      </w:pPr>
    </w:p>
    <w:p w:rsidR="007E4470" w:rsidRPr="007E4470" w:rsidRDefault="007E4470" w:rsidP="007E4470">
      <w:pPr>
        <w:jc w:val="center"/>
        <w:rPr>
          <w:b/>
          <w:i/>
          <w:sz w:val="72"/>
          <w:u w:val="single"/>
        </w:rPr>
      </w:pPr>
    </w:p>
    <w:p w:rsidR="007E4470" w:rsidRDefault="007E4470" w:rsidP="007E4470">
      <w:pPr>
        <w:pStyle w:val="a3"/>
        <w:jc w:val="right"/>
        <w:rPr>
          <w:sz w:val="36"/>
        </w:rPr>
      </w:pPr>
    </w:p>
    <w:p w:rsidR="00FE4E8D" w:rsidRPr="00FC5F87" w:rsidRDefault="00FC5F87" w:rsidP="00FC5F87">
      <w:pPr>
        <w:pStyle w:val="a3"/>
        <w:rPr>
          <w:b/>
          <w:sz w:val="36"/>
        </w:rPr>
      </w:pPr>
      <w:r w:rsidRPr="00FC5F87">
        <w:rPr>
          <w:b/>
          <w:sz w:val="36"/>
        </w:rPr>
        <w:t xml:space="preserve">                                                                                </w:t>
      </w:r>
      <w:r>
        <w:rPr>
          <w:b/>
          <w:sz w:val="36"/>
        </w:rPr>
        <w:t xml:space="preserve"> </w:t>
      </w:r>
      <w:r w:rsidRPr="00FC5F87">
        <w:rPr>
          <w:b/>
          <w:sz w:val="36"/>
        </w:rPr>
        <w:t xml:space="preserve">     Выполнили:</w:t>
      </w:r>
    </w:p>
    <w:p w:rsidR="00FC5F87" w:rsidRPr="00FC5F87" w:rsidRDefault="00FC5F87" w:rsidP="00FC5F87">
      <w:pPr>
        <w:pStyle w:val="a3"/>
        <w:rPr>
          <w:b/>
          <w:sz w:val="36"/>
        </w:rPr>
      </w:pPr>
      <w:r w:rsidRPr="00FC5F87">
        <w:rPr>
          <w:b/>
          <w:sz w:val="36"/>
        </w:rPr>
        <w:t xml:space="preserve">                                                       </w:t>
      </w:r>
      <w:r>
        <w:rPr>
          <w:b/>
          <w:sz w:val="36"/>
        </w:rPr>
        <w:t xml:space="preserve">                            </w:t>
      </w:r>
      <w:r w:rsidRPr="00FC5F87">
        <w:rPr>
          <w:b/>
          <w:sz w:val="36"/>
        </w:rPr>
        <w:t xml:space="preserve">   Савичева А.В</w:t>
      </w:r>
    </w:p>
    <w:p w:rsidR="00FC5F87" w:rsidRPr="00FC5F87" w:rsidRDefault="00FC5F87" w:rsidP="00FC5F87">
      <w:pPr>
        <w:pStyle w:val="a3"/>
        <w:rPr>
          <w:b/>
          <w:sz w:val="36"/>
        </w:rPr>
      </w:pPr>
      <w:r w:rsidRPr="00FC5F87">
        <w:rPr>
          <w:b/>
          <w:sz w:val="36"/>
        </w:rPr>
        <w:t xml:space="preserve">                                                   </w:t>
      </w:r>
      <w:r>
        <w:rPr>
          <w:b/>
          <w:sz w:val="36"/>
        </w:rPr>
        <w:t xml:space="preserve">                               </w:t>
      </w:r>
      <w:r w:rsidRPr="00FC5F87">
        <w:rPr>
          <w:b/>
          <w:sz w:val="36"/>
        </w:rPr>
        <w:t xml:space="preserve">    Варлыгина И.Г</w:t>
      </w:r>
    </w:p>
    <w:p w:rsidR="007E4470" w:rsidRDefault="007E4470" w:rsidP="007E4470">
      <w:pPr>
        <w:pStyle w:val="a3"/>
        <w:jc w:val="right"/>
        <w:rPr>
          <w:sz w:val="36"/>
        </w:rPr>
      </w:pPr>
    </w:p>
    <w:p w:rsidR="007E4470" w:rsidRDefault="007E4470" w:rsidP="007E4470">
      <w:pPr>
        <w:pStyle w:val="a3"/>
        <w:jc w:val="right"/>
        <w:rPr>
          <w:sz w:val="36"/>
        </w:rPr>
      </w:pPr>
    </w:p>
    <w:p w:rsidR="00DE7391" w:rsidRDefault="00DE7391" w:rsidP="007E4470">
      <w:pPr>
        <w:pStyle w:val="a3"/>
        <w:jc w:val="right"/>
        <w:rPr>
          <w:sz w:val="36"/>
        </w:rPr>
      </w:pPr>
    </w:p>
    <w:p w:rsidR="007E4470" w:rsidRPr="0053499D" w:rsidRDefault="007E4470" w:rsidP="0037241A">
      <w:pPr>
        <w:pStyle w:val="a3"/>
        <w:rPr>
          <w:sz w:val="32"/>
        </w:rPr>
      </w:pPr>
    </w:p>
    <w:p w:rsidR="007E4470" w:rsidRDefault="007E4470" w:rsidP="007E4470">
      <w:pPr>
        <w:pStyle w:val="a3"/>
        <w:jc w:val="right"/>
        <w:rPr>
          <w:sz w:val="36"/>
        </w:rPr>
      </w:pPr>
    </w:p>
    <w:p w:rsidR="00111F33" w:rsidRPr="00283EA4" w:rsidRDefault="00111F33" w:rsidP="002C23D1">
      <w:pPr>
        <w:pStyle w:val="a3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283EA4">
        <w:rPr>
          <w:rFonts w:asciiTheme="majorHAnsi" w:hAnsiTheme="majorHAnsi"/>
          <w:color w:val="000000" w:themeColor="text1"/>
          <w:sz w:val="28"/>
          <w:szCs w:val="28"/>
        </w:rPr>
        <w:lastRenderedPageBreak/>
        <w:t>Белокрылые метели</w:t>
      </w:r>
    </w:p>
    <w:p w:rsidR="00111F33" w:rsidRPr="00283EA4" w:rsidRDefault="00111F33" w:rsidP="002C23D1">
      <w:pPr>
        <w:pStyle w:val="a3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283EA4">
        <w:rPr>
          <w:rFonts w:asciiTheme="majorHAnsi" w:hAnsiTheme="majorHAnsi"/>
          <w:color w:val="000000" w:themeColor="text1"/>
          <w:sz w:val="28"/>
          <w:szCs w:val="28"/>
        </w:rPr>
        <w:t xml:space="preserve"> Завывают в феврале. </w:t>
      </w:r>
    </w:p>
    <w:p w:rsidR="00111F33" w:rsidRPr="00283EA4" w:rsidRDefault="00111F33" w:rsidP="002C23D1">
      <w:pPr>
        <w:pStyle w:val="a3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283EA4">
        <w:rPr>
          <w:rFonts w:asciiTheme="majorHAnsi" w:hAnsiTheme="majorHAnsi"/>
          <w:color w:val="000000" w:themeColor="text1"/>
          <w:sz w:val="28"/>
          <w:szCs w:val="28"/>
        </w:rPr>
        <w:t>Звери сильно похудели</w:t>
      </w:r>
    </w:p>
    <w:p w:rsidR="00111F33" w:rsidRPr="00283EA4" w:rsidRDefault="00111F33" w:rsidP="002C23D1">
      <w:pPr>
        <w:pStyle w:val="a3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283EA4">
        <w:rPr>
          <w:rFonts w:asciiTheme="majorHAnsi" w:hAnsiTheme="majorHAnsi"/>
          <w:color w:val="000000" w:themeColor="text1"/>
          <w:sz w:val="28"/>
          <w:szCs w:val="28"/>
        </w:rPr>
        <w:t xml:space="preserve"> В тесной норке и в дупле. </w:t>
      </w:r>
    </w:p>
    <w:p w:rsidR="00111F33" w:rsidRPr="00283EA4" w:rsidRDefault="00111F33" w:rsidP="002C23D1">
      <w:pPr>
        <w:pStyle w:val="a3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283EA4">
        <w:rPr>
          <w:rFonts w:asciiTheme="majorHAnsi" w:hAnsiTheme="majorHAnsi"/>
          <w:color w:val="000000" w:themeColor="text1"/>
          <w:sz w:val="28"/>
          <w:szCs w:val="28"/>
        </w:rPr>
        <w:t xml:space="preserve">Мы поможем им немножко: </w:t>
      </w:r>
    </w:p>
    <w:p w:rsidR="00111F33" w:rsidRPr="00283EA4" w:rsidRDefault="00111F33" w:rsidP="002C23D1">
      <w:pPr>
        <w:pStyle w:val="a3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283EA4">
        <w:rPr>
          <w:rFonts w:asciiTheme="majorHAnsi" w:hAnsiTheme="majorHAnsi"/>
          <w:color w:val="000000" w:themeColor="text1"/>
          <w:sz w:val="28"/>
          <w:szCs w:val="28"/>
        </w:rPr>
        <w:t xml:space="preserve">Хлеб в кормушку принесём. </w:t>
      </w:r>
    </w:p>
    <w:p w:rsidR="00111F33" w:rsidRPr="00283EA4" w:rsidRDefault="00111F33" w:rsidP="002C23D1">
      <w:pPr>
        <w:pStyle w:val="a3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283EA4">
        <w:rPr>
          <w:rFonts w:asciiTheme="majorHAnsi" w:hAnsiTheme="majorHAnsi"/>
          <w:color w:val="000000" w:themeColor="text1"/>
          <w:sz w:val="28"/>
          <w:szCs w:val="28"/>
        </w:rPr>
        <w:t>По заснеженным дорожкам</w:t>
      </w:r>
    </w:p>
    <w:p w:rsidR="00111F33" w:rsidRPr="00283EA4" w:rsidRDefault="00111F33" w:rsidP="002C23D1">
      <w:pPr>
        <w:pStyle w:val="a3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283EA4">
        <w:rPr>
          <w:rFonts w:asciiTheme="majorHAnsi" w:hAnsiTheme="majorHAnsi"/>
          <w:color w:val="000000" w:themeColor="text1"/>
          <w:sz w:val="28"/>
          <w:szCs w:val="28"/>
        </w:rPr>
        <w:t xml:space="preserve"> В задремавший лес придём.</w:t>
      </w:r>
      <w:r w:rsidRPr="00283EA4">
        <w:rPr>
          <w:rFonts w:asciiTheme="majorHAnsi" w:hAnsiTheme="majorHAnsi"/>
          <w:color w:val="000000" w:themeColor="text1"/>
          <w:sz w:val="28"/>
          <w:szCs w:val="28"/>
        </w:rPr>
        <w:br/>
      </w:r>
    </w:p>
    <w:p w:rsidR="002C23D1" w:rsidRPr="00283EA4" w:rsidRDefault="002C23D1" w:rsidP="005A2CAD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636738" w:rsidRPr="00283EA4" w:rsidRDefault="00FC5F87" w:rsidP="00636738">
      <w:pPr>
        <w:pStyle w:val="a3"/>
        <w:numPr>
          <w:ilvl w:val="0"/>
          <w:numId w:val="4"/>
        </w:numPr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83EA4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shd w:val="clear" w:color="auto" w:fill="FFFFFF"/>
        </w:rPr>
        <w:t>6-7</w:t>
      </w:r>
      <w:r w:rsidR="001003B8" w:rsidRPr="00283EA4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февраля</w:t>
      </w:r>
    </w:p>
    <w:p w:rsidR="00636738" w:rsidRPr="00283EA4" w:rsidRDefault="00636738" w:rsidP="00636738">
      <w:pPr>
        <w:pStyle w:val="a3"/>
        <w:ind w:left="360"/>
        <w:rPr>
          <w:rFonts w:asciiTheme="majorHAnsi" w:hAnsiTheme="majorHAnsi"/>
          <w:b/>
          <w:color w:val="000000"/>
          <w:sz w:val="28"/>
          <w:szCs w:val="28"/>
        </w:rPr>
      </w:pP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Приглашаем Вас на сказку </w:t>
      </w:r>
      <w:r w:rsidR="00FC5F87"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Золушка в Театре комедии им. </w:t>
      </w:r>
      <w:proofErr w:type="spellStart"/>
      <w:r w:rsidR="00FC5F87" w:rsidRPr="00283EA4">
        <w:rPr>
          <w:rFonts w:asciiTheme="majorHAnsi" w:hAnsiTheme="majorHAnsi" w:cs="Arial"/>
          <w:b/>
          <w:color w:val="250000"/>
          <w:sz w:val="28"/>
          <w:szCs w:val="28"/>
        </w:rPr>
        <w:t>Н.П.Акимова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.</w:t>
      </w:r>
      <w:r w:rsidR="00FC5F87"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 </w:t>
      </w:r>
      <w:r w:rsidR="00FC5F87" w:rsidRPr="00283EA4">
        <w:rPr>
          <w:rFonts w:asciiTheme="majorHAnsi" w:hAnsiTheme="majorHAnsi" w:cs="Arial"/>
          <w:b/>
          <w:color w:val="250000"/>
          <w:sz w:val="28"/>
          <w:szCs w:val="28"/>
        </w:rPr>
        <w:t>6 февраля 2021 года, свою версию «старой, старой сказки» расскажет Государственный Академический Театр Комедии им. Акимова. Билеты можно купить по ссылке в конце анонса. </w:t>
      </w: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Ровно 70 лет назад драматург Евгений Шварц сочинил сценарий по сказке Шарля Перро, который стал основой легендарного фильма, снятого в 1947 году режиссером Надеждой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Кошеверовой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. Костюмы и декорации к картине, ставшей классикой отечественного кинематографа, создал Николай Акимов — в то время он возглавлял Ленинградский Театр Комедии. Своим новым музыкально-драматическим спектаклем, в котором прозвучат основные художественные и музыкальные мотивы той самой наивной и трогательной «Золушки», нынешний Театр Комедии им. Акимова отдает дань уважения великим художникам и, вместе с тем, используя новейшие театральные технологии, заново открывает старинный сюжет для современных искушенных зрителей. В спектакле звучит музыка Антонио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Спадавеккиа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, Евгении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Немцевой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 и Николая Погорелова.  </w:t>
      </w:r>
      <w:r w:rsidR="00FC5F87" w:rsidRPr="00283EA4">
        <w:rPr>
          <w:rFonts w:asciiTheme="majorHAnsi" w:hAnsiTheme="majorHAnsi" w:cs="Helvetica"/>
          <w:b/>
          <w:color w:val="2F3235"/>
          <w:sz w:val="28"/>
          <w:szCs w:val="28"/>
        </w:rPr>
        <w:t xml:space="preserve"> </w:t>
      </w:r>
      <w:r w:rsidR="00C3079F" w:rsidRPr="00283EA4">
        <w:rPr>
          <w:rFonts w:asciiTheme="majorHAnsi" w:hAnsiTheme="majorHAnsi" w:cs="Helvetica"/>
          <w:b/>
          <w:color w:val="2F3235"/>
          <w:sz w:val="28"/>
          <w:szCs w:val="28"/>
        </w:rPr>
        <w:br/>
      </w:r>
      <w:r w:rsidRPr="00283EA4">
        <w:rPr>
          <w:rFonts w:asciiTheme="majorHAnsi" w:hAnsiTheme="majorHAnsi"/>
          <w:b/>
          <w:color w:val="000000"/>
          <w:sz w:val="28"/>
          <w:szCs w:val="28"/>
        </w:rPr>
        <w:t>Адрес: Невский проспект д. 56</w:t>
      </w:r>
    </w:p>
    <w:p w:rsidR="008101D5" w:rsidRPr="00283EA4" w:rsidRDefault="00DE7391" w:rsidP="00636738">
      <w:pPr>
        <w:pStyle w:val="a3"/>
        <w:ind w:left="360"/>
        <w:rPr>
          <w:rFonts w:asciiTheme="majorHAnsi" w:hAnsiTheme="majorHAnsi"/>
          <w:b/>
          <w:i/>
          <w:sz w:val="28"/>
          <w:szCs w:val="28"/>
          <w:u w:val="single"/>
        </w:rPr>
      </w:pPr>
      <w:r w:rsidRPr="00283EA4">
        <w:rPr>
          <w:rFonts w:asciiTheme="majorHAnsi" w:hAnsiTheme="majorHAnsi"/>
          <w:b/>
          <w:color w:val="000000"/>
          <w:sz w:val="28"/>
          <w:szCs w:val="28"/>
        </w:rPr>
        <w:br/>
      </w:r>
      <w:r w:rsidR="00CF6B88" w:rsidRPr="00283EA4">
        <w:rPr>
          <w:rFonts w:asciiTheme="majorHAnsi" w:hAnsiTheme="majorHAnsi" w:cs="Tahoma"/>
          <w:b/>
          <w:i/>
          <w:color w:val="000000"/>
          <w:sz w:val="28"/>
          <w:szCs w:val="28"/>
          <w:shd w:val="clear" w:color="auto" w:fill="FFFFFF"/>
        </w:rPr>
        <w:t xml:space="preserve">2) </w:t>
      </w:r>
      <w:r w:rsidR="00FC5F87" w:rsidRPr="00283EA4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13-14 </w:t>
      </w:r>
      <w:r w:rsidR="002D7DF9" w:rsidRPr="00283EA4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shd w:val="clear" w:color="auto" w:fill="FFFFFF"/>
        </w:rPr>
        <w:t>февраля</w:t>
      </w:r>
    </w:p>
    <w:p w:rsidR="00997882" w:rsidRPr="00283EA4" w:rsidRDefault="000D1F27" w:rsidP="00997882">
      <w:pPr>
        <w:pStyle w:val="a3"/>
        <w:jc w:val="both"/>
        <w:rPr>
          <w:rFonts w:asciiTheme="majorHAnsi" w:hAnsiTheme="majorHAnsi" w:cs="Arial"/>
          <w:b/>
          <w:color w:val="250000"/>
          <w:sz w:val="28"/>
          <w:szCs w:val="28"/>
        </w:rPr>
      </w:pPr>
      <w:r w:rsidRPr="00283EA4">
        <w:rPr>
          <w:rFonts w:asciiTheme="majorHAnsi" w:hAnsiTheme="majorHAnsi" w:cs="Arial"/>
          <w:b/>
          <w:color w:val="000000"/>
          <w:sz w:val="28"/>
          <w:szCs w:val="28"/>
        </w:rPr>
        <w:br/>
        <w:t xml:space="preserve"> </w:t>
      </w:r>
      <w:r w:rsidRPr="00283EA4">
        <w:rPr>
          <w:rFonts w:asciiTheme="majorHAnsi" w:hAnsiTheme="majorHAnsi" w:cs="Arial"/>
          <w:b/>
          <w:color w:val="000000"/>
          <w:sz w:val="28"/>
          <w:szCs w:val="28"/>
        </w:rPr>
        <w:tab/>
      </w:r>
      <w:r w:rsidR="00997882" w:rsidRPr="00283EA4">
        <w:rPr>
          <w:rFonts w:asciiTheme="majorHAnsi" w:hAnsiTheme="majorHAnsi" w:cs="Arial"/>
          <w:b/>
          <w:color w:val="250000"/>
          <w:sz w:val="28"/>
          <w:szCs w:val="28"/>
        </w:rPr>
        <w:t>14 февраля 2021 года, Санкт-Петербургский Музыкальный театр представляет премьерный спектакль Новогодний мюзикл-детектив «Следствие ведет снеговик или дело № </w:t>
      </w:r>
      <w:proofErr w:type="gramStart"/>
      <w:r w:rsidR="00997882" w:rsidRPr="00283EA4">
        <w:rPr>
          <w:rFonts w:asciiTheme="majorHAnsi" w:hAnsiTheme="majorHAnsi" w:cs="Arial"/>
          <w:b/>
          <w:color w:val="250000"/>
          <w:sz w:val="28"/>
          <w:szCs w:val="28"/>
        </w:rPr>
        <w:t>2021»  В</w:t>
      </w:r>
      <w:proofErr w:type="gramEnd"/>
      <w:r w:rsidR="00997882"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 лавке-мастерской Деда Мороза весело суетятся Снеговик и Лиса: они готовят подарки к Новому году. А ещё они выполняют ответственное задание — берегут Волшебные часы, без которых Новый год никогда не наступит и желания ни у кого не смогут исполниться. Но недоглядели герои и Волшебные часы пропали. Помощники Деда Мороза находят вещественные доказательства лесного преступления и подозревают всех, кто заходил в лавку </w:t>
      </w:r>
      <w:r w:rsidR="00997882" w:rsidRPr="00283EA4">
        <w:rPr>
          <w:rFonts w:asciiTheme="majorHAnsi" w:hAnsiTheme="majorHAnsi" w:cs="Arial"/>
          <w:b/>
          <w:color w:val="250000"/>
          <w:sz w:val="28"/>
          <w:szCs w:val="28"/>
        </w:rPr>
        <w:lastRenderedPageBreak/>
        <w:t>накануне. Снеговик и Лиса отправляются на поиски преступника… Так начинаются удивительные, полные опасностей и новогодних чудес приключения отважного Снеговика и его друзей в мюзикле «Следствие ведёт Снеговик». </w:t>
      </w:r>
    </w:p>
    <w:p w:rsidR="00997882" w:rsidRPr="00283EA4" w:rsidRDefault="00997882" w:rsidP="00997882">
      <w:pPr>
        <w:pStyle w:val="a3"/>
        <w:jc w:val="both"/>
        <w:rPr>
          <w:rFonts w:asciiTheme="majorHAnsi" w:hAnsiTheme="majorHAnsi" w:cs="Tahoma"/>
          <w:b/>
          <w:color w:val="000000"/>
          <w:sz w:val="28"/>
          <w:szCs w:val="28"/>
          <w:shd w:val="clear" w:color="auto" w:fill="FFFFFF"/>
        </w:rPr>
      </w:pPr>
      <w:r w:rsidRPr="00283EA4">
        <w:rPr>
          <w:rFonts w:asciiTheme="majorHAnsi" w:hAnsiTheme="majorHAnsi" w:cs="Tahoma"/>
          <w:b/>
          <w:color w:val="000000"/>
          <w:sz w:val="28"/>
          <w:szCs w:val="28"/>
          <w:shd w:val="clear" w:color="auto" w:fill="FFFFFF"/>
        </w:rPr>
        <w:t xml:space="preserve">  </w:t>
      </w:r>
      <w:r w:rsidR="00AF367D" w:rsidRPr="00283EA4">
        <w:rPr>
          <w:rFonts w:asciiTheme="majorHAnsi" w:hAnsiTheme="majorHAnsi" w:cs="Tahoma"/>
          <w:b/>
          <w:color w:val="000000"/>
          <w:sz w:val="28"/>
          <w:szCs w:val="28"/>
          <w:shd w:val="clear" w:color="auto" w:fill="FFFFFF"/>
        </w:rPr>
        <w:t>Адрес: Санкт-Петербург, улица Комиссара Смирнова, дом 15</w:t>
      </w:r>
    </w:p>
    <w:p w:rsidR="00AF367D" w:rsidRPr="00283EA4" w:rsidRDefault="00AF367D" w:rsidP="00997882">
      <w:pPr>
        <w:pStyle w:val="a3"/>
        <w:jc w:val="both"/>
        <w:rPr>
          <w:rFonts w:asciiTheme="majorHAnsi" w:hAnsiTheme="majorHAnsi" w:cs="Tahoma"/>
          <w:b/>
          <w:color w:val="000000"/>
          <w:sz w:val="28"/>
          <w:szCs w:val="28"/>
          <w:shd w:val="clear" w:color="auto" w:fill="FFFFFF"/>
        </w:rPr>
      </w:pPr>
    </w:p>
    <w:p w:rsidR="008561F6" w:rsidRPr="00283EA4" w:rsidRDefault="00FC5F87" w:rsidP="00997882">
      <w:pPr>
        <w:pStyle w:val="a8"/>
        <w:numPr>
          <w:ilvl w:val="0"/>
          <w:numId w:val="5"/>
        </w:numPr>
        <w:spacing w:after="0" w:line="315" w:lineRule="atLeast"/>
        <w:jc w:val="both"/>
        <w:rPr>
          <w:rFonts w:asciiTheme="majorHAnsi" w:hAnsiTheme="majorHAnsi" w:cs="Tahoma"/>
          <w:b/>
          <w:i/>
          <w:sz w:val="28"/>
          <w:szCs w:val="28"/>
          <w:u w:val="single"/>
        </w:rPr>
      </w:pPr>
      <w:r w:rsidRPr="00283EA4">
        <w:rPr>
          <w:rFonts w:asciiTheme="majorHAnsi" w:hAnsiTheme="majorHAnsi" w:cs="Tahoma"/>
          <w:b/>
          <w:i/>
          <w:sz w:val="28"/>
          <w:szCs w:val="28"/>
          <w:u w:val="single"/>
        </w:rPr>
        <w:t>20-21</w:t>
      </w:r>
      <w:r w:rsidR="003677D6" w:rsidRPr="00283EA4">
        <w:rPr>
          <w:rFonts w:asciiTheme="majorHAnsi" w:hAnsiTheme="majorHAnsi" w:cs="Tahoma"/>
          <w:b/>
          <w:i/>
          <w:sz w:val="28"/>
          <w:szCs w:val="28"/>
          <w:u w:val="single"/>
        </w:rPr>
        <w:t xml:space="preserve"> февраля</w:t>
      </w:r>
    </w:p>
    <w:p w:rsidR="00AF367D" w:rsidRPr="00283EA4" w:rsidRDefault="00AF367D" w:rsidP="00AF367D">
      <w:pPr>
        <w:spacing w:after="0" w:line="315" w:lineRule="atLeast"/>
        <w:jc w:val="both"/>
        <w:rPr>
          <w:rFonts w:asciiTheme="majorHAnsi" w:hAnsiTheme="majorHAnsi" w:cs="Tahoma"/>
          <w:b/>
          <w:i/>
          <w:sz w:val="28"/>
          <w:szCs w:val="28"/>
          <w:u w:val="single"/>
        </w:rPr>
      </w:pPr>
    </w:p>
    <w:p w:rsidR="00997882" w:rsidRPr="00283EA4" w:rsidRDefault="00997882" w:rsidP="00997882">
      <w:pPr>
        <w:pStyle w:val="a3"/>
        <w:ind w:left="360"/>
        <w:jc w:val="both"/>
        <w:rPr>
          <w:rFonts w:asciiTheme="majorHAnsi" w:hAnsiTheme="majorHAnsi" w:cs="Arial"/>
          <w:b/>
          <w:color w:val="250000"/>
          <w:sz w:val="28"/>
          <w:szCs w:val="28"/>
        </w:rPr>
      </w:pPr>
      <w:r w:rsidRPr="00283EA4">
        <w:rPr>
          <w:rFonts w:asciiTheme="majorHAnsi" w:hAnsiTheme="majorHAnsi" w:cs="Arial"/>
          <w:b/>
          <w:color w:val="000000"/>
          <w:sz w:val="28"/>
          <w:szCs w:val="28"/>
        </w:rPr>
        <w:t>Предлагаем посетить</w:t>
      </w: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 Парк сказок имени И. В. Бабушкина </w:t>
      </w:r>
    </w:p>
    <w:p w:rsidR="00997882" w:rsidRPr="00283EA4" w:rsidRDefault="00997882" w:rsidP="00997882">
      <w:pPr>
        <w:pStyle w:val="a3"/>
        <w:jc w:val="both"/>
        <w:rPr>
          <w:rFonts w:asciiTheme="majorHAnsi" w:hAnsiTheme="majorHAnsi" w:cs="Arial"/>
          <w:b/>
          <w:color w:val="250000"/>
          <w:sz w:val="28"/>
          <w:szCs w:val="28"/>
        </w:rPr>
      </w:pP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Парк культуры и отдыха имени И. В. Бабушкина — «Парк Сказок» является одним из старейших зеленых массивов Невского района Петербурга и излюбленным местом отдыха жителей Невской заставы. Основание парка можно исчислять со времен Екатерины II, когда за Невской заставой Петербурга для императрицы был сооружен охотничий замок и началось благоустройство близлежащих лесных массивов. </w:t>
      </w:r>
    </w:p>
    <w:p w:rsidR="000A5E54" w:rsidRPr="00283EA4" w:rsidRDefault="00997882" w:rsidP="00AF367D">
      <w:pPr>
        <w:pStyle w:val="a3"/>
        <w:jc w:val="both"/>
        <w:rPr>
          <w:rFonts w:asciiTheme="majorHAnsi" w:hAnsiTheme="majorHAnsi" w:cs="Arial"/>
          <w:b/>
          <w:color w:val="250000"/>
          <w:sz w:val="28"/>
          <w:szCs w:val="28"/>
        </w:rPr>
      </w:pP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Адрес: Санкт-Петербург, проспект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Обуховской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 Обороны, дом 149</w:t>
      </w:r>
    </w:p>
    <w:p w:rsidR="000A5E54" w:rsidRPr="00283EA4" w:rsidRDefault="000A5E54" w:rsidP="000A5E54">
      <w:pPr>
        <w:spacing w:after="0" w:line="315" w:lineRule="atLeast"/>
        <w:jc w:val="both"/>
        <w:rPr>
          <w:rFonts w:asciiTheme="majorHAnsi" w:hAnsiTheme="majorHAnsi" w:cs="Tahoma"/>
          <w:b/>
          <w:i/>
          <w:sz w:val="28"/>
          <w:szCs w:val="28"/>
          <w:u w:val="single"/>
        </w:rPr>
      </w:pPr>
      <w:r w:rsidRPr="00283EA4">
        <w:rPr>
          <w:rFonts w:asciiTheme="majorHAnsi" w:hAnsiTheme="majorHAnsi" w:cs="Tahoma"/>
          <w:b/>
          <w:i/>
          <w:sz w:val="28"/>
          <w:szCs w:val="28"/>
        </w:rPr>
        <w:t>4)</w:t>
      </w:r>
      <w:r w:rsidRPr="00283EA4">
        <w:rPr>
          <w:rFonts w:asciiTheme="majorHAnsi" w:hAnsiTheme="majorHAnsi" w:cs="Tahoma"/>
          <w:b/>
          <w:i/>
          <w:sz w:val="28"/>
          <w:szCs w:val="28"/>
          <w:u w:val="single"/>
        </w:rPr>
        <w:t xml:space="preserve"> </w:t>
      </w:r>
      <w:r w:rsidR="00FC5F87" w:rsidRPr="00283EA4">
        <w:rPr>
          <w:rFonts w:asciiTheme="majorHAnsi" w:hAnsiTheme="majorHAnsi" w:cs="Tahoma"/>
          <w:b/>
          <w:i/>
          <w:sz w:val="28"/>
          <w:szCs w:val="28"/>
          <w:u w:val="single"/>
        </w:rPr>
        <w:t>27-28</w:t>
      </w:r>
      <w:r w:rsidRPr="00283EA4">
        <w:rPr>
          <w:rFonts w:asciiTheme="majorHAnsi" w:hAnsiTheme="majorHAnsi" w:cs="Tahoma"/>
          <w:b/>
          <w:i/>
          <w:sz w:val="28"/>
          <w:szCs w:val="28"/>
          <w:u w:val="single"/>
        </w:rPr>
        <w:t xml:space="preserve"> февраля</w:t>
      </w:r>
    </w:p>
    <w:p w:rsidR="000A5E54" w:rsidRPr="00283EA4" w:rsidRDefault="000A5E54" w:rsidP="000A5E54">
      <w:pPr>
        <w:spacing w:after="0" w:line="315" w:lineRule="atLeast"/>
        <w:ind w:firstLine="708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283EA4" w:rsidRPr="00283EA4" w:rsidRDefault="00283EA4" w:rsidP="000A5E54">
      <w:pPr>
        <w:spacing w:after="0" w:line="315" w:lineRule="atLeast"/>
        <w:ind w:firstLine="708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Предлагаем посетить работает м</w:t>
      </w: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узей динозавров</w:t>
      </w: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 в</w:t>
      </w: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 Парке культуры и отдыха имени. И. В. Бабушкина. В Музее размещено 15 анимированных фигур динозавров высотой до 10 метров.  </w:t>
      </w:r>
      <w:r w:rsidRPr="00283EA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83EA4" w:rsidRPr="00283EA4" w:rsidRDefault="00283EA4" w:rsidP="000A5E54">
      <w:pPr>
        <w:spacing w:after="0" w:line="315" w:lineRule="atLeast"/>
        <w:ind w:firstLine="708"/>
        <w:jc w:val="both"/>
        <w:rPr>
          <w:rStyle w:val="copyright-span"/>
          <w:rFonts w:asciiTheme="majorHAnsi" w:hAnsiTheme="majorHAnsi" w:cs="Arial"/>
          <w:b/>
          <w:color w:val="250000"/>
          <w:sz w:val="28"/>
          <w:szCs w:val="28"/>
        </w:rPr>
      </w:pPr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В «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Динопарке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» можно встретить всех ярких представителей эпохи мезозойской эры: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Армагазавра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, Брахиозавра,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Барионикса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, Игуанодона, Велоцирапторов,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Олоротитана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,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Дилофозавра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, Трицератопса,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Тиранозавров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 xml:space="preserve">, </w:t>
      </w:r>
      <w:proofErr w:type="spellStart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Урхозавра</w:t>
      </w:r>
      <w:proofErr w:type="spellEnd"/>
      <w:r w:rsidRPr="00283EA4">
        <w:rPr>
          <w:rFonts w:asciiTheme="majorHAnsi" w:hAnsiTheme="majorHAnsi" w:cs="Arial"/>
          <w:b/>
          <w:color w:val="250000"/>
          <w:sz w:val="28"/>
          <w:szCs w:val="28"/>
        </w:rPr>
        <w:t>, а также огромную Гориллу и вылезающего из яйца Динозавра. Все экспонаты динозавров занимаются своими делами: одни ящеры пьют воду, другие жуют траву. Динозавры через определенный промежуток времени издают характерные звуки, что придает парку особую реалистичность.  </w:t>
      </w:r>
    </w:p>
    <w:p w:rsidR="000A5E54" w:rsidRPr="00283EA4" w:rsidRDefault="00283EA4" w:rsidP="000A5E54">
      <w:pPr>
        <w:spacing w:after="0" w:line="315" w:lineRule="atLeast"/>
        <w:ind w:firstLine="708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proofErr w:type="gramStart"/>
      <w:r w:rsidRPr="00283EA4">
        <w:rPr>
          <w:rStyle w:val="copyright-span"/>
          <w:rFonts w:asciiTheme="majorHAnsi" w:hAnsiTheme="majorHAnsi" w:cs="Arial"/>
          <w:b/>
          <w:color w:val="250000"/>
          <w:sz w:val="28"/>
          <w:szCs w:val="28"/>
        </w:rPr>
        <w:t xml:space="preserve">Адрес: </w:t>
      </w:r>
      <w:r w:rsidRPr="00283EA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Санкт</w:t>
      </w:r>
      <w:proofErr w:type="gramEnd"/>
      <w:r w:rsidRPr="00283EA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-Петербург, проспект </w:t>
      </w:r>
      <w:proofErr w:type="spellStart"/>
      <w:r w:rsidRPr="00283EA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Об</w:t>
      </w:r>
      <w:bookmarkStart w:id="0" w:name="_GoBack"/>
      <w:bookmarkEnd w:id="0"/>
      <w:r w:rsidRPr="00283EA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уховской</w:t>
      </w:r>
      <w:proofErr w:type="spellEnd"/>
      <w:r w:rsidRPr="00283EA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Обороны, дом 149</w:t>
      </w:r>
    </w:p>
    <w:sectPr w:rsidR="000A5E54" w:rsidRPr="0028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71F00"/>
    <w:multiLevelType w:val="hybridMultilevel"/>
    <w:tmpl w:val="E662F748"/>
    <w:lvl w:ilvl="0" w:tplc="203CF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AE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E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8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80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8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A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C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E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BE180B"/>
    <w:multiLevelType w:val="hybridMultilevel"/>
    <w:tmpl w:val="6D3AC5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1E16CA"/>
    <w:multiLevelType w:val="hybridMultilevel"/>
    <w:tmpl w:val="858014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1641D"/>
    <w:multiLevelType w:val="multilevel"/>
    <w:tmpl w:val="F91A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595EE3"/>
    <w:multiLevelType w:val="hybridMultilevel"/>
    <w:tmpl w:val="B11E5C5E"/>
    <w:lvl w:ilvl="0" w:tplc="1A48946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6"/>
    <w:rsid w:val="00025600"/>
    <w:rsid w:val="00071601"/>
    <w:rsid w:val="000A5E54"/>
    <w:rsid w:val="000B36E7"/>
    <w:rsid w:val="000D1F27"/>
    <w:rsid w:val="001003B8"/>
    <w:rsid w:val="00111F33"/>
    <w:rsid w:val="00150C44"/>
    <w:rsid w:val="00210502"/>
    <w:rsid w:val="00227C76"/>
    <w:rsid w:val="00230C3E"/>
    <w:rsid w:val="00251A87"/>
    <w:rsid w:val="00283EA4"/>
    <w:rsid w:val="002C23D1"/>
    <w:rsid w:val="002D72A4"/>
    <w:rsid w:val="002D7DF9"/>
    <w:rsid w:val="0031184F"/>
    <w:rsid w:val="003175F0"/>
    <w:rsid w:val="00325D7E"/>
    <w:rsid w:val="003462B7"/>
    <w:rsid w:val="00353314"/>
    <w:rsid w:val="003653F0"/>
    <w:rsid w:val="003677D6"/>
    <w:rsid w:val="0037241A"/>
    <w:rsid w:val="00407A60"/>
    <w:rsid w:val="004216DE"/>
    <w:rsid w:val="004407AC"/>
    <w:rsid w:val="00460414"/>
    <w:rsid w:val="00477597"/>
    <w:rsid w:val="0050697B"/>
    <w:rsid w:val="0053499D"/>
    <w:rsid w:val="00542CAF"/>
    <w:rsid w:val="00560955"/>
    <w:rsid w:val="00565D8B"/>
    <w:rsid w:val="005742BC"/>
    <w:rsid w:val="00587EAA"/>
    <w:rsid w:val="00590B29"/>
    <w:rsid w:val="005A2CAD"/>
    <w:rsid w:val="00624700"/>
    <w:rsid w:val="0062696F"/>
    <w:rsid w:val="00636738"/>
    <w:rsid w:val="00637A37"/>
    <w:rsid w:val="006528CF"/>
    <w:rsid w:val="006546DC"/>
    <w:rsid w:val="00677D40"/>
    <w:rsid w:val="006866FB"/>
    <w:rsid w:val="006A1D31"/>
    <w:rsid w:val="006A51B0"/>
    <w:rsid w:val="00700227"/>
    <w:rsid w:val="00700241"/>
    <w:rsid w:val="0079025D"/>
    <w:rsid w:val="007D4BEB"/>
    <w:rsid w:val="007E4470"/>
    <w:rsid w:val="008101D5"/>
    <w:rsid w:val="00811E24"/>
    <w:rsid w:val="00832461"/>
    <w:rsid w:val="008561F6"/>
    <w:rsid w:val="008C17EF"/>
    <w:rsid w:val="008C3320"/>
    <w:rsid w:val="008E7CD9"/>
    <w:rsid w:val="009523A7"/>
    <w:rsid w:val="00997882"/>
    <w:rsid w:val="009D687F"/>
    <w:rsid w:val="00A0159E"/>
    <w:rsid w:val="00A21825"/>
    <w:rsid w:val="00A809BD"/>
    <w:rsid w:val="00AF367D"/>
    <w:rsid w:val="00B800F2"/>
    <w:rsid w:val="00BB2370"/>
    <w:rsid w:val="00BB4E56"/>
    <w:rsid w:val="00BC025E"/>
    <w:rsid w:val="00BC05ED"/>
    <w:rsid w:val="00BD4299"/>
    <w:rsid w:val="00C3079F"/>
    <w:rsid w:val="00C45060"/>
    <w:rsid w:val="00C779C3"/>
    <w:rsid w:val="00CF0A6B"/>
    <w:rsid w:val="00CF6B88"/>
    <w:rsid w:val="00D81B58"/>
    <w:rsid w:val="00D825D4"/>
    <w:rsid w:val="00D86EBF"/>
    <w:rsid w:val="00DB6796"/>
    <w:rsid w:val="00DE7391"/>
    <w:rsid w:val="00EA1D97"/>
    <w:rsid w:val="00ED17E1"/>
    <w:rsid w:val="00F178AF"/>
    <w:rsid w:val="00FC5F87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CCA12-E1FF-47D7-A35F-3DEF75D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3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4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6EBF"/>
  </w:style>
  <w:style w:type="character" w:styleId="a4">
    <w:name w:val="Hyperlink"/>
    <w:basedOn w:val="a0"/>
    <w:uiPriority w:val="99"/>
    <w:semiHidden/>
    <w:unhideWhenUsed/>
    <w:rsid w:val="00D86EBF"/>
    <w:rPr>
      <w:color w:val="0000FF"/>
      <w:u w:val="single"/>
    </w:rPr>
  </w:style>
  <w:style w:type="character" w:styleId="a5">
    <w:name w:val="Emphasis"/>
    <w:basedOn w:val="a0"/>
    <w:uiPriority w:val="20"/>
    <w:qFormat/>
    <w:rsid w:val="003175F0"/>
    <w:rPr>
      <w:i/>
      <w:iCs/>
    </w:rPr>
  </w:style>
  <w:style w:type="character" w:styleId="a6">
    <w:name w:val="Strong"/>
    <w:basedOn w:val="a0"/>
    <w:uiPriority w:val="22"/>
    <w:qFormat/>
    <w:rsid w:val="003175F0"/>
    <w:rPr>
      <w:b/>
      <w:bCs/>
    </w:rPr>
  </w:style>
  <w:style w:type="paragraph" w:styleId="a7">
    <w:name w:val="Normal (Web)"/>
    <w:basedOn w:val="a"/>
    <w:uiPriority w:val="99"/>
    <w:unhideWhenUsed/>
    <w:rsid w:val="00BB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6247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7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677D40"/>
  </w:style>
  <w:style w:type="character" w:customStyle="1" w:styleId="copyright-span">
    <w:name w:val="copyright-span"/>
    <w:basedOn w:val="a0"/>
    <w:rsid w:val="00A8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69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65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C5C8-C14D-4CD4-98E4-E5961A99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Анастасия Савичева</cp:lastModifiedBy>
  <cp:revision>3</cp:revision>
  <dcterms:created xsi:type="dcterms:W3CDTF">2020-12-14T22:56:00Z</dcterms:created>
  <dcterms:modified xsi:type="dcterms:W3CDTF">2020-12-14T22:56:00Z</dcterms:modified>
</cp:coreProperties>
</file>